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F7" w:rsidRDefault="000F44F7" w:rsidP="000F44F7">
      <w:pPr>
        <w:widowControl w:val="0"/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1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Title) Have You Noticed?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3600" w:right="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NARRATOR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Can I ask you a quick question?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2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Title) Expert Secrets: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Have you noticed how the experts always seem to </w:t>
      </w:r>
      <w:proofErr w:type="gramStart"/>
      <w:r>
        <w:rPr>
          <w:rFonts w:ascii="Courier" w:hAnsi="Courier" w:cs="Courier"/>
          <w:sz w:val="24"/>
          <w:szCs w:val="24"/>
        </w:rPr>
        <w:t>have</w:t>
      </w:r>
      <w:proofErr w:type="gramEnd"/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2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1): Brand New Products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A constant flow of new products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2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2): Rivers of Fresh Content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A never ending supply of fresh useful content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2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3): Dominate Multiple Niches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And the apparent ability to hijack and dominate any niche market they feel like?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3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Title): “Want To Know Their Secret?”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3600" w:right="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NARRATOR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So, do you want to know their secret?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4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Title): “Private Label Profits”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3600" w:right="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NARRATOR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One of the expert tricks to guarantee fast profits is the smart use of Private Label Rights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So, do you want to learn how to turn PLR materials into 100% Profits?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5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Title): “Explosive PLR Profits”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3600" w:right="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NARRATOR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Most people never make a cent using PLR materials but 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5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1): 7 PLR Profit Strategies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3600" w:right="20"/>
        <w:rPr>
          <w:rFonts w:ascii="Courier" w:hAnsi="Courier" w:cs="Courier"/>
          <w:sz w:val="24"/>
          <w:szCs w:val="24"/>
        </w:rPr>
      </w:pP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proofErr w:type="gramStart"/>
      <w:r>
        <w:rPr>
          <w:rFonts w:ascii="Courier" w:hAnsi="Courier" w:cs="Courier"/>
          <w:sz w:val="24"/>
          <w:szCs w:val="24"/>
        </w:rPr>
        <w:lastRenderedPageBreak/>
        <w:t>did</w:t>
      </w:r>
      <w:proofErr w:type="gramEnd"/>
      <w:r>
        <w:rPr>
          <w:rFonts w:ascii="Courier" w:hAnsi="Courier" w:cs="Courier"/>
          <w:sz w:val="24"/>
          <w:szCs w:val="24"/>
        </w:rPr>
        <w:t xml:space="preserve"> you know there are 7 strategies you can use to make explosive profits using cheap PLR materials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6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Title): “Unlimited Supply Of Content, Products &amp; Profits”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3600" w:right="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NARRATOR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Using these 7 Strategies you can create an unlimited supply of content products and profits, quickly and easily.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7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 xml:space="preserve">1): “Download Today </w:t>
      </w: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So, enter your name and email in the sign up box to the right of this video and download your free report today.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720" w:right="-340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Slide 7 </w:t>
      </w:r>
      <w:proofErr w:type="gramStart"/>
      <w:r>
        <w:rPr>
          <w:rFonts w:ascii="Courier" w:hAnsi="Courier" w:cs="Courier"/>
          <w:sz w:val="24"/>
          <w:szCs w:val="24"/>
        </w:rPr>
        <w:t>Text(</w:t>
      </w:r>
      <w:proofErr w:type="gramEnd"/>
      <w:r>
        <w:rPr>
          <w:rFonts w:ascii="Courier" w:hAnsi="Courier" w:cs="Courier"/>
          <w:sz w:val="24"/>
          <w:szCs w:val="24"/>
        </w:rPr>
        <w:t>2): And Profit Tomorrow</w:t>
      </w:r>
    </w:p>
    <w:p w:rsidR="000F44F7" w:rsidRDefault="000F44F7" w:rsidP="000F44F7">
      <w:pPr>
        <w:autoSpaceDE w:val="0"/>
        <w:autoSpaceDN w:val="0"/>
        <w:adjustRightInd w:val="0"/>
        <w:spacing w:before="240" w:after="0" w:line="240" w:lineRule="auto"/>
        <w:ind w:left="3600" w:right="20"/>
        <w:rPr>
          <w:rFonts w:ascii="Courier" w:hAnsi="Courier" w:cs="Courier"/>
          <w:sz w:val="24"/>
          <w:szCs w:val="24"/>
        </w:rPr>
      </w:pPr>
    </w:p>
    <w:p w:rsidR="000F44F7" w:rsidRDefault="000F44F7" w:rsidP="000F44F7">
      <w:pPr>
        <w:autoSpaceDE w:val="0"/>
        <w:autoSpaceDN w:val="0"/>
        <w:adjustRightInd w:val="0"/>
        <w:spacing w:after="0" w:line="240" w:lineRule="auto"/>
        <w:ind w:left="2160" w:right="1820"/>
      </w:pPr>
      <w:r>
        <w:rPr>
          <w:rFonts w:ascii="Courier" w:hAnsi="Courier" w:cs="Courier"/>
          <w:sz w:val="24"/>
          <w:szCs w:val="24"/>
        </w:rPr>
        <w:t>And start profiting from private label rights tomorrow!</w:t>
      </w:r>
    </w:p>
    <w:p w:rsidR="00FB748B" w:rsidRDefault="00FB748B">
      <w:bookmarkStart w:id="0" w:name="_GoBack"/>
      <w:bookmarkEnd w:id="0"/>
    </w:p>
    <w:sectPr w:rsidR="00FB748B">
      <w:pgSz w:w="11900" w:h="16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F7"/>
    <w:rsid w:val="000F44F7"/>
    <w:rsid w:val="00F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4F7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4F7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</dc:creator>
  <cp:lastModifiedBy>Ghost</cp:lastModifiedBy>
  <cp:revision>1</cp:revision>
  <dcterms:created xsi:type="dcterms:W3CDTF">2014-11-20T03:13:00Z</dcterms:created>
  <dcterms:modified xsi:type="dcterms:W3CDTF">2014-11-20T03:14:00Z</dcterms:modified>
</cp:coreProperties>
</file>